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E0" w:rsidRDefault="00123DE0" w:rsidP="00123DE0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ПРИМЕРНАЯ ТЕМАТИКА ВЫПУСКНЫХ КВАЛИФИКАЦИОННЫХ РАБОТ ДЛЯ 4 </w:t>
      </w:r>
      <w:r w:rsidRPr="00B36807">
        <w:rPr>
          <w:b/>
          <w:bCs/>
          <w:sz w:val="30"/>
          <w:szCs w:val="30"/>
        </w:rPr>
        <w:t>КУРСА</w:t>
      </w:r>
      <w:r>
        <w:rPr>
          <w:b/>
          <w:bCs/>
          <w:sz w:val="28"/>
          <w:szCs w:val="28"/>
        </w:rPr>
        <w:t xml:space="preserve">, НАПРАВЛЕНИЕ «ЭКОНОМИКА» </w:t>
      </w:r>
    </w:p>
    <w:p w:rsidR="00123DE0" w:rsidRDefault="00123DE0" w:rsidP="00123DE0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2025-2026 УЧЕБНЫЙ ГОД </w:t>
      </w:r>
    </w:p>
    <w:p w:rsidR="00FF6E59" w:rsidRDefault="00FF6E59"/>
    <w:p w:rsidR="00281A6F" w:rsidRPr="00281A6F" w:rsidRDefault="00281A6F" w:rsidP="00281A6F">
      <w:pPr>
        <w:shd w:val="clear" w:color="auto" w:fill="FFFFFF"/>
        <w:spacing w:before="100" w:beforeAutospacing="1" w:after="165" w:line="259" w:lineRule="auto"/>
        <w:rPr>
          <w:b/>
          <w:color w:val="1A1A1A"/>
          <w:sz w:val="28"/>
          <w:szCs w:val="28"/>
        </w:rPr>
      </w:pPr>
      <w:r w:rsidRPr="00281A6F">
        <w:rPr>
          <w:b/>
          <w:color w:val="1A1A1A"/>
          <w:sz w:val="28"/>
          <w:szCs w:val="28"/>
        </w:rPr>
        <w:t>Ефимова Н.П.</w:t>
      </w:r>
    </w:p>
    <w:p w:rsidR="00281A6F" w:rsidRPr="00B02D67" w:rsidRDefault="00281A6F" w:rsidP="00281A6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D67">
        <w:rPr>
          <w:rFonts w:ascii="Times New Roman" w:hAnsi="Times New Roman" w:cs="Times New Roman"/>
          <w:sz w:val="28"/>
          <w:szCs w:val="28"/>
        </w:rPr>
        <w:t>Современная бюджетная политика: особенности и возможности.</w:t>
      </w:r>
    </w:p>
    <w:p w:rsidR="00281A6F" w:rsidRDefault="00281A6F" w:rsidP="00281A6F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B02D67">
        <w:rPr>
          <w:color w:val="1A1A1A"/>
          <w:sz w:val="28"/>
          <w:szCs w:val="28"/>
        </w:rPr>
        <w:t xml:space="preserve">2. </w:t>
      </w:r>
      <w:r>
        <w:rPr>
          <w:color w:val="1A1A1A"/>
          <w:sz w:val="28"/>
          <w:szCs w:val="28"/>
        </w:rPr>
        <w:t xml:space="preserve"> Бюджетный импульс в системе противодействия России </w:t>
      </w:r>
      <w:proofErr w:type="spellStart"/>
      <w:r>
        <w:rPr>
          <w:color w:val="1A1A1A"/>
          <w:sz w:val="28"/>
          <w:szCs w:val="28"/>
        </w:rPr>
        <w:t>санкционному</w:t>
      </w:r>
      <w:proofErr w:type="spellEnd"/>
      <w:r>
        <w:rPr>
          <w:color w:val="1A1A1A"/>
          <w:sz w:val="28"/>
          <w:szCs w:val="28"/>
        </w:rPr>
        <w:t xml:space="preserve"> давлению.</w:t>
      </w:r>
    </w:p>
    <w:p w:rsidR="00281A6F" w:rsidRDefault="00281A6F" w:rsidP="00281A6F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3. Финансовая устойчивость </w:t>
      </w:r>
      <w:proofErr w:type="spellStart"/>
      <w:r>
        <w:rPr>
          <w:color w:val="1A1A1A"/>
          <w:sz w:val="28"/>
          <w:szCs w:val="28"/>
        </w:rPr>
        <w:t>наукоградов</w:t>
      </w:r>
      <w:proofErr w:type="spellEnd"/>
      <w:r>
        <w:rPr>
          <w:color w:val="1A1A1A"/>
          <w:sz w:val="28"/>
          <w:szCs w:val="28"/>
        </w:rPr>
        <w:t xml:space="preserve"> в современных условиях.</w:t>
      </w:r>
    </w:p>
    <w:p w:rsidR="00281A6F" w:rsidRDefault="00281A6F" w:rsidP="00281A6F">
      <w:pPr>
        <w:shd w:val="clear" w:color="auto" w:fill="FFFFFF"/>
        <w:ind w:firstLine="567"/>
        <w:jc w:val="both"/>
        <w:rPr>
          <w:color w:val="222222"/>
          <w:sz w:val="28"/>
          <w:szCs w:val="28"/>
          <w:shd w:val="clear" w:color="auto" w:fill="FDFDFD"/>
        </w:rPr>
      </w:pPr>
      <w:r>
        <w:rPr>
          <w:color w:val="1A1A1A"/>
          <w:sz w:val="28"/>
          <w:szCs w:val="28"/>
        </w:rPr>
        <w:t xml:space="preserve">4. </w:t>
      </w:r>
      <w:r w:rsidRPr="000F68C5">
        <w:rPr>
          <w:color w:val="222222"/>
          <w:sz w:val="28"/>
          <w:szCs w:val="28"/>
          <w:shd w:val="clear" w:color="auto" w:fill="FDFDFD"/>
        </w:rPr>
        <w:t xml:space="preserve">Анализ финансовой устойчивости публичного акционерного общества </w:t>
      </w:r>
      <w:r w:rsidRPr="00D10BE2">
        <w:rPr>
          <w:color w:val="333333"/>
          <w:sz w:val="28"/>
          <w:szCs w:val="28"/>
          <w:shd w:val="clear" w:color="auto" w:fill="FFFFFF"/>
        </w:rPr>
        <w:t xml:space="preserve">«Федеральная сетевая компания - </w:t>
      </w:r>
      <w:proofErr w:type="spellStart"/>
      <w:r w:rsidRPr="00D10BE2">
        <w:rPr>
          <w:color w:val="222222"/>
          <w:sz w:val="28"/>
          <w:szCs w:val="28"/>
          <w:shd w:val="clear" w:color="auto" w:fill="FDFDFD"/>
        </w:rPr>
        <w:t>Россети</w:t>
      </w:r>
      <w:proofErr w:type="spellEnd"/>
      <w:r w:rsidRPr="000F68C5">
        <w:rPr>
          <w:color w:val="222222"/>
          <w:sz w:val="28"/>
          <w:szCs w:val="28"/>
          <w:shd w:val="clear" w:color="auto" w:fill="FDFDFD"/>
        </w:rPr>
        <w:t>»</w:t>
      </w:r>
      <w:r>
        <w:rPr>
          <w:color w:val="222222"/>
          <w:sz w:val="28"/>
          <w:szCs w:val="28"/>
          <w:shd w:val="clear" w:color="auto" w:fill="FDFDFD"/>
        </w:rPr>
        <w:t>.</w:t>
      </w:r>
    </w:p>
    <w:p w:rsidR="00281A6F" w:rsidRDefault="00281A6F" w:rsidP="00281A6F">
      <w:pPr>
        <w:ind w:firstLine="567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DFDFD"/>
        </w:rPr>
        <w:t>5.</w:t>
      </w:r>
      <w:r w:rsidRPr="000F68C5">
        <w:rPr>
          <w:color w:val="1A1A1A"/>
          <w:sz w:val="28"/>
          <w:szCs w:val="28"/>
        </w:rPr>
        <w:t xml:space="preserve"> </w:t>
      </w:r>
      <w:r w:rsidRPr="00D10BE2">
        <w:rPr>
          <w:sz w:val="28"/>
          <w:szCs w:val="28"/>
        </w:rPr>
        <w:t xml:space="preserve">Бюджетная обеспеченность субъектов Российской Федерации </w:t>
      </w:r>
      <w:r>
        <w:rPr>
          <w:sz w:val="28"/>
          <w:szCs w:val="28"/>
        </w:rPr>
        <w:t xml:space="preserve">Уральского </w:t>
      </w:r>
      <w:r w:rsidRPr="00D10BE2">
        <w:rPr>
          <w:sz w:val="28"/>
          <w:szCs w:val="28"/>
        </w:rPr>
        <w:t>федерального округа.</w:t>
      </w:r>
    </w:p>
    <w:p w:rsidR="00281A6F" w:rsidRDefault="00281A6F" w:rsidP="00281A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Повышение эффективности использования средств Социального фонда России.</w:t>
      </w:r>
    </w:p>
    <w:p w:rsidR="00281A6F" w:rsidRDefault="00281A6F" w:rsidP="00281A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 Оценка долговой политики регионов на современном этапе социально-экономического развития.</w:t>
      </w:r>
    </w:p>
    <w:p w:rsidR="00281A6F" w:rsidRPr="00D10BE2" w:rsidRDefault="00281A6F" w:rsidP="00281A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Анализ реализации местного самоуправления в системе публичной власти.</w:t>
      </w:r>
    </w:p>
    <w:p w:rsidR="00281A6F" w:rsidRDefault="00281A6F">
      <w:pPr>
        <w:rPr>
          <w:b/>
          <w:sz w:val="28"/>
          <w:szCs w:val="28"/>
        </w:rPr>
      </w:pPr>
    </w:p>
    <w:p w:rsidR="003F114B" w:rsidRPr="003F114B" w:rsidRDefault="003F114B">
      <w:pPr>
        <w:rPr>
          <w:b/>
          <w:sz w:val="28"/>
          <w:szCs w:val="28"/>
        </w:rPr>
      </w:pPr>
      <w:proofErr w:type="spellStart"/>
      <w:r w:rsidRPr="003F114B">
        <w:rPr>
          <w:b/>
          <w:sz w:val="28"/>
          <w:szCs w:val="28"/>
        </w:rPr>
        <w:t>Агабекян</w:t>
      </w:r>
      <w:proofErr w:type="spellEnd"/>
      <w:r w:rsidRPr="003F114B">
        <w:rPr>
          <w:b/>
          <w:sz w:val="28"/>
          <w:szCs w:val="28"/>
        </w:rPr>
        <w:t xml:space="preserve"> О.В.</w:t>
      </w:r>
    </w:p>
    <w:p w:rsidR="003F114B" w:rsidRDefault="003F114B"/>
    <w:p w:rsidR="003F114B" w:rsidRPr="00B66C39" w:rsidRDefault="00B66C39" w:rsidP="00B66C39">
      <w:pPr>
        <w:tabs>
          <w:tab w:val="left" w:pos="567"/>
          <w:tab w:val="left" w:pos="900"/>
          <w:tab w:val="left" w:pos="1134"/>
          <w:tab w:val="left" w:pos="949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114B" w:rsidRPr="00B66C39">
        <w:rPr>
          <w:sz w:val="28"/>
          <w:szCs w:val="28"/>
        </w:rPr>
        <w:t>Организация учета и внутреннего контроля основных средств в организации.</w:t>
      </w:r>
    </w:p>
    <w:p w:rsidR="003F114B" w:rsidRPr="005F4873" w:rsidRDefault="00B66C39" w:rsidP="00B66C39">
      <w:pPr>
        <w:tabs>
          <w:tab w:val="left" w:pos="360"/>
          <w:tab w:val="left" w:pos="900"/>
          <w:tab w:val="left" w:pos="1134"/>
          <w:tab w:val="left" w:pos="949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F114B" w:rsidRPr="005F4873">
        <w:rPr>
          <w:sz w:val="28"/>
          <w:szCs w:val="28"/>
        </w:rPr>
        <w:t>Организация учета и внутреннего контроля нематериальных активов в организации.</w:t>
      </w:r>
      <w:r w:rsidR="002535D3">
        <w:rPr>
          <w:sz w:val="28"/>
          <w:szCs w:val="28"/>
        </w:rPr>
        <w:t xml:space="preserve"> </w:t>
      </w:r>
    </w:p>
    <w:p w:rsidR="003F114B" w:rsidRPr="005F4873" w:rsidRDefault="00B66C39" w:rsidP="00B66C39">
      <w:pPr>
        <w:tabs>
          <w:tab w:val="left" w:pos="567"/>
          <w:tab w:val="left" w:pos="900"/>
          <w:tab w:val="left" w:pos="1134"/>
          <w:tab w:val="left" w:pos="949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114B" w:rsidRPr="005F4873">
        <w:rPr>
          <w:sz w:val="28"/>
          <w:szCs w:val="28"/>
        </w:rPr>
        <w:t>Организация учета и внутреннего контроля расчетов организации с бюджетом.</w:t>
      </w:r>
    </w:p>
    <w:p w:rsidR="003F114B" w:rsidRPr="005F4873" w:rsidRDefault="00B66C39" w:rsidP="00B66C39">
      <w:pPr>
        <w:tabs>
          <w:tab w:val="left" w:pos="567"/>
          <w:tab w:val="left" w:pos="900"/>
          <w:tab w:val="left" w:pos="1134"/>
          <w:tab w:val="left" w:pos="949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учета и отчетности по н</w:t>
      </w:r>
      <w:r w:rsidR="003F114B" w:rsidRPr="005F4873">
        <w:rPr>
          <w:sz w:val="28"/>
          <w:szCs w:val="28"/>
        </w:rPr>
        <w:t>алог</w:t>
      </w:r>
      <w:r>
        <w:rPr>
          <w:sz w:val="28"/>
          <w:szCs w:val="28"/>
        </w:rPr>
        <w:t>у</w:t>
      </w:r>
      <w:r w:rsidR="003F114B" w:rsidRPr="005F4873">
        <w:rPr>
          <w:sz w:val="28"/>
          <w:szCs w:val="28"/>
        </w:rPr>
        <w:t xml:space="preserve"> на прибыль организаций: действующий механизм исчисления и уплаты.</w:t>
      </w:r>
    </w:p>
    <w:p w:rsidR="003F114B" w:rsidRDefault="00B66C39" w:rsidP="00B66C39">
      <w:pPr>
        <w:tabs>
          <w:tab w:val="left" w:pos="567"/>
          <w:tab w:val="left" w:pos="900"/>
          <w:tab w:val="left" w:pos="1134"/>
          <w:tab w:val="left" w:pos="9498"/>
        </w:tabs>
        <w:ind w:right="-1" w:firstLine="567"/>
        <w:jc w:val="both"/>
        <w:rPr>
          <w:sz w:val="28"/>
          <w:szCs w:val="28"/>
        </w:rPr>
      </w:pPr>
      <w:bookmarkStart w:id="0" w:name="_Hlk176335976"/>
      <w:r>
        <w:rPr>
          <w:sz w:val="28"/>
          <w:szCs w:val="28"/>
        </w:rPr>
        <w:t xml:space="preserve">5. </w:t>
      </w:r>
      <w:r w:rsidR="003F114B" w:rsidRPr="005F4873">
        <w:rPr>
          <w:sz w:val="28"/>
          <w:szCs w:val="28"/>
        </w:rPr>
        <w:t xml:space="preserve">Проблемы и перспективы подоходного налогообложения физических лиц. </w:t>
      </w:r>
    </w:p>
    <w:p w:rsidR="00281A6F" w:rsidRDefault="00281A6F" w:rsidP="00B66C39">
      <w:pPr>
        <w:tabs>
          <w:tab w:val="left" w:pos="567"/>
          <w:tab w:val="left" w:pos="900"/>
          <w:tab w:val="left" w:pos="1134"/>
          <w:tab w:val="left" w:pos="9498"/>
        </w:tabs>
        <w:ind w:right="-1" w:firstLine="567"/>
        <w:jc w:val="both"/>
        <w:rPr>
          <w:sz w:val="28"/>
          <w:szCs w:val="28"/>
        </w:rPr>
      </w:pPr>
    </w:p>
    <w:bookmarkEnd w:id="0"/>
    <w:p w:rsidR="002F67F5" w:rsidRPr="003F114B" w:rsidRDefault="002F67F5" w:rsidP="002F67F5">
      <w:pPr>
        <w:rPr>
          <w:b/>
          <w:sz w:val="28"/>
          <w:szCs w:val="28"/>
        </w:rPr>
      </w:pPr>
      <w:r w:rsidRPr="003F114B">
        <w:rPr>
          <w:b/>
          <w:sz w:val="28"/>
          <w:szCs w:val="28"/>
        </w:rPr>
        <w:t>Ларионов А.В.</w:t>
      </w:r>
    </w:p>
    <w:p w:rsidR="002F67F5" w:rsidRPr="002F67F5" w:rsidRDefault="00B66C39" w:rsidP="000C5233">
      <w:pPr>
        <w:ind w:firstLine="567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1.</w:t>
      </w:r>
      <w:r w:rsidR="002F67F5" w:rsidRPr="002F67F5">
        <w:rPr>
          <w:sz w:val="28"/>
          <w:szCs w:val="28"/>
        </w:rPr>
        <w:t xml:space="preserve"> Перспективы развития национальной </w:t>
      </w:r>
      <w:r>
        <w:rPr>
          <w:sz w:val="28"/>
          <w:szCs w:val="28"/>
        </w:rPr>
        <w:t>платежной системы в России.</w:t>
      </w:r>
    </w:p>
    <w:p w:rsidR="002F67F5" w:rsidRPr="002F67F5" w:rsidRDefault="00B66C39" w:rsidP="00B66C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F67F5" w:rsidRPr="002F67F5">
        <w:rPr>
          <w:sz w:val="28"/>
          <w:szCs w:val="28"/>
        </w:rPr>
        <w:t xml:space="preserve"> Повышение эффективности </w:t>
      </w:r>
      <w:r>
        <w:rPr>
          <w:sz w:val="28"/>
          <w:szCs w:val="28"/>
        </w:rPr>
        <w:t>деятельности центральных банков.</w:t>
      </w:r>
    </w:p>
    <w:p w:rsidR="002F67F5" w:rsidRPr="002F67F5" w:rsidRDefault="00B66C39" w:rsidP="00B66C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F67F5" w:rsidRPr="002F67F5">
        <w:rPr>
          <w:sz w:val="28"/>
          <w:szCs w:val="28"/>
        </w:rPr>
        <w:t xml:space="preserve"> Развитие практик поведенческ</w:t>
      </w:r>
      <w:r>
        <w:rPr>
          <w:sz w:val="28"/>
          <w:szCs w:val="28"/>
        </w:rPr>
        <w:t>ого надзора на финансовом рынке.</w:t>
      </w:r>
    </w:p>
    <w:p w:rsidR="002F67F5" w:rsidRPr="002F67F5" w:rsidRDefault="002F67F5" w:rsidP="00B66C39">
      <w:pPr>
        <w:ind w:firstLine="567"/>
        <w:jc w:val="both"/>
        <w:rPr>
          <w:sz w:val="28"/>
          <w:szCs w:val="28"/>
        </w:rPr>
      </w:pPr>
      <w:r w:rsidRPr="002F67F5">
        <w:rPr>
          <w:sz w:val="28"/>
          <w:szCs w:val="28"/>
        </w:rPr>
        <w:t>4</w:t>
      </w:r>
      <w:r w:rsidR="00B66C39">
        <w:rPr>
          <w:sz w:val="28"/>
          <w:szCs w:val="28"/>
        </w:rPr>
        <w:t>.</w:t>
      </w:r>
      <w:r w:rsidRPr="002F67F5">
        <w:rPr>
          <w:sz w:val="28"/>
          <w:szCs w:val="28"/>
        </w:rPr>
        <w:t xml:space="preserve"> Стратегическо</w:t>
      </w:r>
      <w:r w:rsidR="00B66C39">
        <w:rPr>
          <w:sz w:val="28"/>
          <w:szCs w:val="28"/>
        </w:rPr>
        <w:t>е планирование в сфере финансов.</w:t>
      </w:r>
    </w:p>
    <w:p w:rsidR="002F67F5" w:rsidRPr="002F67F5" w:rsidRDefault="00B66C39" w:rsidP="00B66C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F67F5" w:rsidRPr="002F67F5">
        <w:rPr>
          <w:sz w:val="28"/>
          <w:szCs w:val="28"/>
        </w:rPr>
        <w:t xml:space="preserve"> Роль демографического фактора в развитии финансового</w:t>
      </w:r>
      <w:r>
        <w:rPr>
          <w:sz w:val="28"/>
          <w:szCs w:val="28"/>
        </w:rPr>
        <w:t xml:space="preserve"> рынка.</w:t>
      </w:r>
    </w:p>
    <w:p w:rsidR="002F67F5" w:rsidRPr="002F67F5" w:rsidRDefault="00B66C39" w:rsidP="00B66C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F67F5" w:rsidRPr="002F67F5">
        <w:rPr>
          <w:sz w:val="28"/>
          <w:szCs w:val="28"/>
        </w:rPr>
        <w:t xml:space="preserve"> Монитори</w:t>
      </w:r>
      <w:r>
        <w:rPr>
          <w:sz w:val="28"/>
          <w:szCs w:val="28"/>
        </w:rPr>
        <w:t>нг рисков страховых организаций.</w:t>
      </w:r>
    </w:p>
    <w:p w:rsidR="002F67F5" w:rsidRPr="002F67F5" w:rsidRDefault="00B66C39" w:rsidP="00B66C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F67F5" w:rsidRPr="002F67F5">
        <w:rPr>
          <w:sz w:val="28"/>
          <w:szCs w:val="28"/>
        </w:rPr>
        <w:t xml:space="preserve"> Особенности пространственного развития</w:t>
      </w:r>
      <w:r>
        <w:rPr>
          <w:sz w:val="28"/>
          <w:szCs w:val="28"/>
        </w:rPr>
        <w:t xml:space="preserve"> национальной платежной системы.</w:t>
      </w:r>
    </w:p>
    <w:p w:rsidR="002F67F5" w:rsidRPr="002F67F5" w:rsidRDefault="00B66C39" w:rsidP="00834D95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="002F67F5" w:rsidRPr="002F67F5">
        <w:rPr>
          <w:sz w:val="28"/>
          <w:szCs w:val="28"/>
        </w:rPr>
        <w:t>Цифровизация</w:t>
      </w:r>
      <w:proofErr w:type="spellEnd"/>
      <w:r w:rsidR="002F67F5" w:rsidRPr="002F67F5">
        <w:rPr>
          <w:sz w:val="28"/>
          <w:szCs w:val="28"/>
        </w:rPr>
        <w:t xml:space="preserve"> платежной сферы.</w:t>
      </w:r>
    </w:p>
    <w:p w:rsidR="002F67F5" w:rsidRDefault="002F67F5"/>
    <w:p w:rsidR="002F67F5" w:rsidRPr="003F114B" w:rsidRDefault="002F67F5">
      <w:pPr>
        <w:rPr>
          <w:b/>
          <w:sz w:val="28"/>
          <w:szCs w:val="28"/>
        </w:rPr>
      </w:pPr>
      <w:r w:rsidRPr="003F114B">
        <w:rPr>
          <w:b/>
          <w:sz w:val="28"/>
          <w:szCs w:val="28"/>
        </w:rPr>
        <w:t>Керимов В.Э.</w:t>
      </w:r>
    </w:p>
    <w:p w:rsidR="00181424" w:rsidRPr="00181424" w:rsidRDefault="00834D95" w:rsidP="00834D95">
      <w:pPr>
        <w:ind w:firstLine="567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>Цифровые деньги: проблемы и перспективы развития в России.</w:t>
      </w:r>
    </w:p>
    <w:p w:rsidR="00181424" w:rsidRPr="00181424" w:rsidRDefault="00834D95" w:rsidP="00834D95">
      <w:pPr>
        <w:ind w:left="567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2. </w:t>
      </w:r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Денежные агрегаты: </w:t>
      </w:r>
      <w:bookmarkStart w:id="2" w:name="_Hlk208298753"/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проблемы и перспективы развития в России.</w:t>
      </w:r>
      <w:bookmarkEnd w:id="2"/>
    </w:p>
    <w:p w:rsidR="00181424" w:rsidRPr="00181424" w:rsidRDefault="00834D95" w:rsidP="00834D95">
      <w:pPr>
        <w:ind w:left="567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3. </w:t>
      </w:r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Платежная система России: проблемы и перспективы развития.</w:t>
      </w:r>
    </w:p>
    <w:p w:rsidR="00181424" w:rsidRPr="00181424" w:rsidRDefault="00834D95" w:rsidP="00834D95">
      <w:pPr>
        <w:ind w:firstLine="567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4. </w:t>
      </w:r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Фонд национального благосостояния России: </w:t>
      </w:r>
      <w:bookmarkStart w:id="3" w:name="_Hlk208080072"/>
      <w:bookmarkStart w:id="4" w:name="_Hlk208298352"/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проблемы и перспективы развития.</w:t>
      </w:r>
      <w:bookmarkEnd w:id="3"/>
    </w:p>
    <w:bookmarkEnd w:id="4"/>
    <w:p w:rsidR="00181424" w:rsidRPr="00181424" w:rsidRDefault="00834D95" w:rsidP="00834D95">
      <w:pPr>
        <w:ind w:left="567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5. </w:t>
      </w:r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Финансовые институты России: </w:t>
      </w:r>
      <w:bookmarkStart w:id="5" w:name="_Hlk208298401"/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проблемы и перспективы развития.</w:t>
      </w:r>
      <w:bookmarkEnd w:id="5"/>
    </w:p>
    <w:p w:rsidR="00181424" w:rsidRPr="00181424" w:rsidRDefault="00834D95" w:rsidP="00834D95">
      <w:pPr>
        <w:ind w:firstLine="567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6. </w:t>
      </w:r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Финансовые инструменты: </w:t>
      </w:r>
      <w:bookmarkStart w:id="6" w:name="_Hlk208298488"/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проблемы и перспективы развития в России.</w:t>
      </w:r>
      <w:bookmarkEnd w:id="6"/>
    </w:p>
    <w:p w:rsidR="00181424" w:rsidRPr="00181424" w:rsidRDefault="00834D95" w:rsidP="00834D95">
      <w:pPr>
        <w:ind w:firstLine="567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7. </w:t>
      </w:r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>Финансовые методы и рычаги воздействия на экономику: проблемы и перспективы развития в России.</w:t>
      </w:r>
    </w:p>
    <w:p w:rsidR="00181424" w:rsidRPr="00181424" w:rsidRDefault="00834D95" w:rsidP="00834D95">
      <w:pPr>
        <w:ind w:left="567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8. </w:t>
      </w:r>
      <w:r w:rsidR="00181424" w:rsidRPr="00181424">
        <w:rPr>
          <w:rFonts w:eastAsia="Calibri"/>
          <w:kern w:val="2"/>
          <w:sz w:val="28"/>
          <w:szCs w:val="28"/>
          <w:lang w:eastAsia="en-US"/>
          <w14:ligatures w14:val="standardContextual"/>
        </w:rPr>
        <w:t>Инфляция и методы стабилизации денежного обращения в России.</w:t>
      </w:r>
    </w:p>
    <w:p w:rsidR="002F67F5" w:rsidRDefault="002F67F5">
      <w:pPr>
        <w:rPr>
          <w:sz w:val="28"/>
          <w:szCs w:val="28"/>
        </w:rPr>
      </w:pPr>
    </w:p>
    <w:p w:rsidR="00492677" w:rsidRDefault="00492677" w:rsidP="00492677">
      <w:pPr>
        <w:rPr>
          <w:b/>
          <w:sz w:val="28"/>
          <w:szCs w:val="28"/>
        </w:rPr>
      </w:pPr>
      <w:r w:rsidRPr="003F114B">
        <w:rPr>
          <w:b/>
          <w:sz w:val="28"/>
          <w:szCs w:val="28"/>
        </w:rPr>
        <w:t>Терехина С.А.</w:t>
      </w:r>
    </w:p>
    <w:p w:rsidR="00C45A13" w:rsidRPr="00EF2E55" w:rsidRDefault="00C45A13" w:rsidP="00C45A13">
      <w:pPr>
        <w:ind w:firstLine="567"/>
        <w:jc w:val="both"/>
        <w:rPr>
          <w:sz w:val="28"/>
          <w:szCs w:val="28"/>
        </w:rPr>
      </w:pPr>
      <w:r w:rsidRPr="00EF2E55">
        <w:rPr>
          <w:sz w:val="28"/>
          <w:szCs w:val="28"/>
        </w:rPr>
        <w:t>1.</w:t>
      </w:r>
      <w:r w:rsidRPr="00EF2E55">
        <w:rPr>
          <w:sz w:val="28"/>
          <w:szCs w:val="28"/>
        </w:rPr>
        <w:tab/>
        <w:t>Особенности финансового обеспечения государственных закупок: вопросы теории и практики</w:t>
      </w:r>
    </w:p>
    <w:p w:rsidR="00C45A13" w:rsidRPr="00EF2E55" w:rsidRDefault="00C45A13" w:rsidP="00C45A13">
      <w:pPr>
        <w:ind w:firstLine="567"/>
        <w:jc w:val="both"/>
        <w:rPr>
          <w:sz w:val="28"/>
          <w:szCs w:val="28"/>
        </w:rPr>
      </w:pPr>
      <w:r w:rsidRPr="00EF2E55">
        <w:rPr>
          <w:sz w:val="28"/>
          <w:szCs w:val="28"/>
        </w:rPr>
        <w:t>2.</w:t>
      </w:r>
      <w:r w:rsidRPr="00EF2E55">
        <w:rPr>
          <w:sz w:val="28"/>
          <w:szCs w:val="28"/>
        </w:rPr>
        <w:tab/>
        <w:t>Преференции в контрактной системе: вопросы теории и практики</w:t>
      </w:r>
    </w:p>
    <w:p w:rsidR="00C45A13" w:rsidRPr="00EF2E55" w:rsidRDefault="00C45A13" w:rsidP="00C45A13">
      <w:pPr>
        <w:ind w:firstLine="567"/>
        <w:jc w:val="both"/>
        <w:rPr>
          <w:sz w:val="28"/>
          <w:szCs w:val="28"/>
        </w:rPr>
      </w:pPr>
      <w:r w:rsidRPr="00EF2E55">
        <w:rPr>
          <w:sz w:val="28"/>
          <w:szCs w:val="28"/>
        </w:rPr>
        <w:t>3.</w:t>
      </w:r>
      <w:r w:rsidRPr="00EF2E55">
        <w:rPr>
          <w:sz w:val="28"/>
          <w:szCs w:val="28"/>
        </w:rPr>
        <w:tab/>
        <w:t>Меры финансовой поддержки сферы жилищного строительства в условиях кризисных явлений в экономике: вопросы теории и практики</w:t>
      </w:r>
    </w:p>
    <w:p w:rsidR="00C45A13" w:rsidRPr="00EF2E55" w:rsidRDefault="00C45A13" w:rsidP="00C45A13">
      <w:pPr>
        <w:ind w:firstLine="567"/>
        <w:jc w:val="both"/>
        <w:rPr>
          <w:sz w:val="28"/>
          <w:szCs w:val="28"/>
        </w:rPr>
      </w:pPr>
      <w:r w:rsidRPr="00EF2E55">
        <w:rPr>
          <w:sz w:val="28"/>
          <w:szCs w:val="28"/>
        </w:rPr>
        <w:t>4.</w:t>
      </w:r>
      <w:r w:rsidRPr="00EF2E55">
        <w:rPr>
          <w:sz w:val="28"/>
          <w:szCs w:val="28"/>
        </w:rPr>
        <w:tab/>
        <w:t>Особенности ипотечного кредитования в сфере жилищного строительства: вопросы теории и практики</w:t>
      </w:r>
    </w:p>
    <w:p w:rsidR="00C45A13" w:rsidRPr="00EF2E55" w:rsidRDefault="00C45A13" w:rsidP="00C45A13">
      <w:pPr>
        <w:ind w:firstLine="567"/>
        <w:jc w:val="both"/>
        <w:rPr>
          <w:sz w:val="28"/>
          <w:szCs w:val="28"/>
        </w:rPr>
      </w:pPr>
      <w:r w:rsidRPr="00EF2E55">
        <w:rPr>
          <w:sz w:val="28"/>
          <w:szCs w:val="28"/>
        </w:rPr>
        <w:t>5.</w:t>
      </w:r>
      <w:r w:rsidRPr="00EF2E55">
        <w:rPr>
          <w:sz w:val="28"/>
          <w:szCs w:val="28"/>
        </w:rPr>
        <w:tab/>
        <w:t>Особенности финансового обеспечения национального проекта "</w:t>
      </w:r>
      <w:r w:rsidR="00464003" w:rsidRPr="00464003">
        <w:rPr>
          <w:sz w:val="28"/>
          <w:szCs w:val="28"/>
        </w:rPr>
        <w:t>Инфраструктура для жизни</w:t>
      </w:r>
      <w:r w:rsidRPr="00EF2E55">
        <w:rPr>
          <w:sz w:val="28"/>
          <w:szCs w:val="28"/>
        </w:rPr>
        <w:t>": вопросы теории и практики</w:t>
      </w:r>
    </w:p>
    <w:p w:rsidR="00C45A13" w:rsidRPr="00EF2E55" w:rsidRDefault="00C45A13" w:rsidP="00C45A13">
      <w:pPr>
        <w:ind w:firstLine="567"/>
        <w:jc w:val="both"/>
        <w:rPr>
          <w:sz w:val="28"/>
          <w:szCs w:val="28"/>
        </w:rPr>
      </w:pPr>
      <w:r w:rsidRPr="00EF2E55">
        <w:rPr>
          <w:sz w:val="28"/>
          <w:szCs w:val="28"/>
        </w:rPr>
        <w:t>6.</w:t>
      </w:r>
      <w:r w:rsidRPr="00EF2E55">
        <w:rPr>
          <w:sz w:val="28"/>
          <w:szCs w:val="28"/>
        </w:rPr>
        <w:tab/>
        <w:t>Финансовые особенности осуществления инвестиционной деятельности в Российской Федерации: государственное частное партнёрство, договора концессии</w:t>
      </w:r>
      <w:r>
        <w:rPr>
          <w:sz w:val="28"/>
          <w:szCs w:val="28"/>
        </w:rPr>
        <w:t>.</w:t>
      </w:r>
    </w:p>
    <w:p w:rsidR="00C45A13" w:rsidRPr="00EF2E55" w:rsidRDefault="00C45A13" w:rsidP="00C45A13">
      <w:pPr>
        <w:ind w:firstLine="567"/>
        <w:jc w:val="both"/>
        <w:rPr>
          <w:sz w:val="28"/>
          <w:szCs w:val="28"/>
        </w:rPr>
      </w:pPr>
      <w:r w:rsidRPr="00EF2E55">
        <w:rPr>
          <w:sz w:val="28"/>
          <w:szCs w:val="28"/>
        </w:rPr>
        <w:t>7.</w:t>
      </w:r>
      <w:r w:rsidRPr="00EF2E55">
        <w:rPr>
          <w:sz w:val="28"/>
          <w:szCs w:val="28"/>
        </w:rPr>
        <w:tab/>
      </w:r>
      <w:r w:rsidR="008329E1" w:rsidRPr="008329E1">
        <w:rPr>
          <w:sz w:val="28"/>
          <w:szCs w:val="28"/>
        </w:rPr>
        <w:t>Особенности льготного ипотечного кредитования в современных условиях: вопросы теории и практики".</w:t>
      </w:r>
    </w:p>
    <w:p w:rsidR="00C45A13" w:rsidRPr="00EF2E55" w:rsidRDefault="00C45A13" w:rsidP="00C45A13">
      <w:pPr>
        <w:ind w:firstLine="567"/>
        <w:jc w:val="both"/>
        <w:rPr>
          <w:sz w:val="28"/>
          <w:szCs w:val="28"/>
        </w:rPr>
      </w:pPr>
      <w:r w:rsidRPr="00EF2E55">
        <w:rPr>
          <w:sz w:val="28"/>
          <w:szCs w:val="28"/>
        </w:rPr>
        <w:t>8.</w:t>
      </w:r>
      <w:r w:rsidRPr="00EF2E55">
        <w:rPr>
          <w:sz w:val="28"/>
          <w:szCs w:val="28"/>
        </w:rPr>
        <w:tab/>
        <w:t xml:space="preserve">Особенности использования счетов </w:t>
      </w:r>
      <w:proofErr w:type="spellStart"/>
      <w:r w:rsidRPr="00EF2E55">
        <w:rPr>
          <w:sz w:val="28"/>
          <w:szCs w:val="28"/>
        </w:rPr>
        <w:t>эскроу</w:t>
      </w:r>
      <w:proofErr w:type="spellEnd"/>
      <w:r w:rsidRPr="00EF2E55">
        <w:rPr>
          <w:sz w:val="28"/>
          <w:szCs w:val="28"/>
        </w:rPr>
        <w:t xml:space="preserve"> застройщиками: вопросы теории и практики</w:t>
      </w:r>
      <w:r>
        <w:rPr>
          <w:sz w:val="28"/>
          <w:szCs w:val="28"/>
        </w:rPr>
        <w:t>.</w:t>
      </w:r>
    </w:p>
    <w:p w:rsidR="00C45A13" w:rsidRPr="003F114B" w:rsidRDefault="00C45A13" w:rsidP="00C45A13">
      <w:pPr>
        <w:ind w:firstLine="567"/>
        <w:rPr>
          <w:b/>
          <w:sz w:val="28"/>
          <w:szCs w:val="28"/>
        </w:rPr>
      </w:pPr>
    </w:p>
    <w:p w:rsidR="00492677" w:rsidRPr="00492677" w:rsidRDefault="00492677" w:rsidP="00492677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492677">
        <w:rPr>
          <w:rFonts w:eastAsiaTheme="minorHAnsi"/>
          <w:b/>
          <w:sz w:val="28"/>
          <w:szCs w:val="28"/>
          <w:lang w:eastAsia="en-US"/>
        </w:rPr>
        <w:t>Б</w:t>
      </w:r>
      <w:r w:rsidR="003F114B" w:rsidRPr="003F114B">
        <w:rPr>
          <w:rFonts w:eastAsiaTheme="minorHAnsi"/>
          <w:b/>
          <w:sz w:val="28"/>
          <w:szCs w:val="28"/>
          <w:lang w:eastAsia="en-US"/>
        </w:rPr>
        <w:t>оканов</w:t>
      </w:r>
      <w:proofErr w:type="spellEnd"/>
      <w:r w:rsidR="003F114B" w:rsidRPr="003F114B">
        <w:rPr>
          <w:rFonts w:eastAsiaTheme="minorHAnsi"/>
          <w:b/>
          <w:sz w:val="28"/>
          <w:szCs w:val="28"/>
          <w:lang w:eastAsia="en-US"/>
        </w:rPr>
        <w:t xml:space="preserve"> А.А.</w:t>
      </w:r>
      <w:r w:rsidR="006920CE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920CE" w:rsidRPr="006920CE" w:rsidRDefault="006920CE" w:rsidP="00B66C39">
      <w:pPr>
        <w:rPr>
          <w:color w:val="1A1A1A"/>
          <w:sz w:val="28"/>
          <w:szCs w:val="28"/>
        </w:rPr>
      </w:pPr>
      <w:r w:rsidRPr="006920CE">
        <w:rPr>
          <w:color w:val="1A1A1A"/>
          <w:sz w:val="28"/>
          <w:szCs w:val="28"/>
        </w:rPr>
        <w:t>    1.  Оптимизация управления оборотным капиталом компании (на примере…)</w:t>
      </w:r>
    </w:p>
    <w:p w:rsidR="006920CE" w:rsidRPr="006920CE" w:rsidRDefault="006920CE" w:rsidP="00B66C39">
      <w:pPr>
        <w:rPr>
          <w:color w:val="1A1A1A"/>
          <w:sz w:val="28"/>
          <w:szCs w:val="28"/>
        </w:rPr>
      </w:pPr>
      <w:r w:rsidRPr="006920CE">
        <w:rPr>
          <w:color w:val="1A1A1A"/>
          <w:sz w:val="28"/>
          <w:szCs w:val="28"/>
        </w:rPr>
        <w:t xml:space="preserve">   2.  Улучшение структуры капитала компании в кризисных условиях (на примере...)</w:t>
      </w:r>
    </w:p>
    <w:p w:rsidR="006920CE" w:rsidRPr="006920CE" w:rsidRDefault="006920CE" w:rsidP="00B66C39">
      <w:pPr>
        <w:rPr>
          <w:color w:val="1A1A1A"/>
          <w:sz w:val="28"/>
          <w:szCs w:val="28"/>
        </w:rPr>
      </w:pPr>
      <w:r w:rsidRPr="006920CE">
        <w:rPr>
          <w:color w:val="1A1A1A"/>
          <w:sz w:val="28"/>
          <w:szCs w:val="28"/>
        </w:rPr>
        <w:t xml:space="preserve">   3.  Оценка эффективности бюджетных расходов программных мероприятий (государственная программа по выбору).</w:t>
      </w:r>
    </w:p>
    <w:p w:rsidR="006920CE" w:rsidRPr="006920CE" w:rsidRDefault="006920CE" w:rsidP="00B66C39">
      <w:pPr>
        <w:rPr>
          <w:color w:val="1A1A1A"/>
          <w:sz w:val="28"/>
          <w:szCs w:val="28"/>
        </w:rPr>
      </w:pPr>
      <w:r w:rsidRPr="006920CE">
        <w:rPr>
          <w:color w:val="1A1A1A"/>
          <w:sz w:val="28"/>
          <w:szCs w:val="28"/>
        </w:rPr>
        <w:t xml:space="preserve">   4.  Совершенствование распределения бюджетных ассигнований на основе технологий искусственного интеллекта</w:t>
      </w:r>
    </w:p>
    <w:p w:rsidR="006920CE" w:rsidRPr="006920CE" w:rsidRDefault="006920CE" w:rsidP="00B66C39">
      <w:pPr>
        <w:rPr>
          <w:color w:val="1A1A1A"/>
          <w:sz w:val="28"/>
          <w:szCs w:val="28"/>
        </w:rPr>
      </w:pPr>
      <w:r w:rsidRPr="006920CE">
        <w:rPr>
          <w:color w:val="1A1A1A"/>
          <w:sz w:val="28"/>
          <w:szCs w:val="28"/>
        </w:rPr>
        <w:t xml:space="preserve">   5.  Совершенствование кредитной политики компании (на примере…)</w:t>
      </w:r>
    </w:p>
    <w:p w:rsidR="006920CE" w:rsidRPr="006920CE" w:rsidRDefault="006920CE" w:rsidP="00B66C39">
      <w:pPr>
        <w:rPr>
          <w:color w:val="1A1A1A"/>
          <w:sz w:val="28"/>
          <w:szCs w:val="28"/>
        </w:rPr>
      </w:pPr>
      <w:r w:rsidRPr="006920CE">
        <w:rPr>
          <w:color w:val="1A1A1A"/>
          <w:sz w:val="28"/>
          <w:szCs w:val="28"/>
        </w:rPr>
        <w:t xml:space="preserve">   6.  Диагностика финансовой состояния компании в кризисных условиях (на примере…)</w:t>
      </w:r>
    </w:p>
    <w:p w:rsidR="006920CE" w:rsidRPr="006920CE" w:rsidRDefault="006920CE" w:rsidP="00B66C39">
      <w:pPr>
        <w:rPr>
          <w:color w:val="1A1A1A"/>
          <w:sz w:val="28"/>
          <w:szCs w:val="28"/>
        </w:rPr>
      </w:pPr>
      <w:r w:rsidRPr="006920CE">
        <w:rPr>
          <w:color w:val="1A1A1A"/>
          <w:sz w:val="28"/>
          <w:szCs w:val="28"/>
        </w:rPr>
        <w:lastRenderedPageBreak/>
        <w:t xml:space="preserve">   7.  Оценка инвестиционной привлекательности </w:t>
      </w:r>
      <w:proofErr w:type="spellStart"/>
      <w:r w:rsidRPr="006920CE">
        <w:rPr>
          <w:color w:val="1A1A1A"/>
          <w:sz w:val="28"/>
          <w:szCs w:val="28"/>
        </w:rPr>
        <w:t>франчайзинговых</w:t>
      </w:r>
      <w:proofErr w:type="spellEnd"/>
      <w:r w:rsidRPr="006920CE">
        <w:rPr>
          <w:color w:val="1A1A1A"/>
          <w:sz w:val="28"/>
          <w:szCs w:val="28"/>
        </w:rPr>
        <w:t xml:space="preserve"> проектов в сфере …</w:t>
      </w:r>
    </w:p>
    <w:p w:rsidR="006920CE" w:rsidRPr="006920CE" w:rsidRDefault="006920CE" w:rsidP="00B66C39">
      <w:pPr>
        <w:rPr>
          <w:color w:val="1A1A1A"/>
          <w:sz w:val="28"/>
          <w:szCs w:val="28"/>
        </w:rPr>
      </w:pPr>
      <w:r w:rsidRPr="006920CE">
        <w:rPr>
          <w:color w:val="1A1A1A"/>
          <w:sz w:val="28"/>
          <w:szCs w:val="28"/>
        </w:rPr>
        <w:t xml:space="preserve">   8.  Разработка финансовой модели компании малого бизнеса (на примере).</w:t>
      </w:r>
    </w:p>
    <w:p w:rsidR="00181424" w:rsidRDefault="00181424" w:rsidP="00B66C39">
      <w:pPr>
        <w:rPr>
          <w:sz w:val="28"/>
          <w:szCs w:val="28"/>
        </w:rPr>
      </w:pPr>
    </w:p>
    <w:p w:rsidR="00492677" w:rsidRPr="003D78C1" w:rsidRDefault="003D78C1" w:rsidP="00834D95">
      <w:pPr>
        <w:ind w:firstLine="567"/>
        <w:rPr>
          <w:b/>
          <w:sz w:val="28"/>
          <w:szCs w:val="28"/>
        </w:rPr>
      </w:pPr>
      <w:r w:rsidRPr="003D78C1">
        <w:rPr>
          <w:b/>
          <w:sz w:val="28"/>
          <w:szCs w:val="28"/>
        </w:rPr>
        <w:t>Рябова Е.В.</w:t>
      </w:r>
    </w:p>
    <w:p w:rsidR="003D78C1" w:rsidRPr="003D78C1" w:rsidRDefault="00834D95" w:rsidP="00834D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78C1" w:rsidRPr="003D78C1">
        <w:rPr>
          <w:sz w:val="28"/>
          <w:szCs w:val="28"/>
        </w:rPr>
        <w:t xml:space="preserve">Оценка экономического эффекта от реализации </w:t>
      </w:r>
      <w:r w:rsidR="00073C78">
        <w:rPr>
          <w:sz w:val="28"/>
          <w:szCs w:val="28"/>
        </w:rPr>
        <w:t>и</w:t>
      </w:r>
      <w:r w:rsidR="003D78C1" w:rsidRPr="003D78C1">
        <w:rPr>
          <w:sz w:val="28"/>
          <w:szCs w:val="28"/>
        </w:rPr>
        <w:t>нициативных проек</w:t>
      </w:r>
      <w:r w:rsidR="00073C78">
        <w:rPr>
          <w:sz w:val="28"/>
          <w:szCs w:val="28"/>
        </w:rPr>
        <w:t>тов на местном уровне.</w:t>
      </w:r>
    </w:p>
    <w:p w:rsidR="003D78C1" w:rsidRPr="003D78C1" w:rsidRDefault="00834D95" w:rsidP="00834D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78C1" w:rsidRPr="003D78C1">
        <w:rPr>
          <w:sz w:val="28"/>
          <w:szCs w:val="28"/>
        </w:rPr>
        <w:t>Социально-экономическая среда реформирования местного самоуправления в Российской Федерации.</w:t>
      </w:r>
    </w:p>
    <w:p w:rsidR="00DF12E9" w:rsidRDefault="00DF12E9" w:rsidP="00834D95">
      <w:pPr>
        <w:ind w:firstLine="567"/>
        <w:rPr>
          <w:b/>
          <w:sz w:val="28"/>
          <w:szCs w:val="28"/>
        </w:rPr>
      </w:pPr>
    </w:p>
    <w:p w:rsidR="003D78C1" w:rsidRDefault="00DF12E9" w:rsidP="00834D95">
      <w:pPr>
        <w:ind w:firstLine="567"/>
        <w:rPr>
          <w:b/>
          <w:sz w:val="28"/>
          <w:szCs w:val="28"/>
        </w:rPr>
      </w:pPr>
      <w:r w:rsidRPr="00DF12E9">
        <w:rPr>
          <w:b/>
          <w:sz w:val="28"/>
          <w:szCs w:val="28"/>
        </w:rPr>
        <w:t>Башкирова Н.Н.</w:t>
      </w:r>
    </w:p>
    <w:p w:rsidR="00DF12E9" w:rsidRPr="00DF12E9" w:rsidRDefault="00DF12E9" w:rsidP="00834D95">
      <w:pPr>
        <w:ind w:firstLine="567"/>
        <w:jc w:val="both"/>
        <w:rPr>
          <w:sz w:val="28"/>
          <w:szCs w:val="28"/>
        </w:rPr>
      </w:pPr>
      <w:r w:rsidRPr="00DF12E9">
        <w:rPr>
          <w:sz w:val="28"/>
          <w:szCs w:val="28"/>
        </w:rPr>
        <w:t xml:space="preserve">1. </w:t>
      </w:r>
      <w:proofErr w:type="spellStart"/>
      <w:r w:rsidRPr="00DF12E9">
        <w:rPr>
          <w:bCs/>
          <w:sz w:val="28"/>
          <w:szCs w:val="28"/>
        </w:rPr>
        <w:t>Маркетплейсы</w:t>
      </w:r>
      <w:proofErr w:type="spellEnd"/>
      <w:r w:rsidRPr="00DF12E9">
        <w:rPr>
          <w:bCs/>
          <w:sz w:val="28"/>
          <w:szCs w:val="28"/>
        </w:rPr>
        <w:t xml:space="preserve"> как вызов для налоговой системы: оценка фискальных рисков и пути их минимизации</w:t>
      </w:r>
      <w:r w:rsidRPr="00DF12E9">
        <w:rPr>
          <w:sz w:val="28"/>
          <w:szCs w:val="28"/>
        </w:rPr>
        <w:t>.</w:t>
      </w:r>
    </w:p>
    <w:p w:rsidR="00DF12E9" w:rsidRPr="00DF12E9" w:rsidRDefault="00DF12E9" w:rsidP="00834D95">
      <w:pPr>
        <w:ind w:firstLine="567"/>
        <w:jc w:val="both"/>
        <w:rPr>
          <w:sz w:val="28"/>
          <w:szCs w:val="28"/>
        </w:rPr>
      </w:pPr>
      <w:r w:rsidRPr="00DF12E9">
        <w:rPr>
          <w:sz w:val="28"/>
          <w:szCs w:val="28"/>
        </w:rPr>
        <w:t>2. Совершенствование форм и методов налогового контроля в условиях трансформации экономических процессов.</w:t>
      </w:r>
    </w:p>
    <w:p w:rsidR="00DF12E9" w:rsidRPr="00DF12E9" w:rsidRDefault="00DF12E9" w:rsidP="00834D95">
      <w:pPr>
        <w:ind w:firstLine="567"/>
        <w:jc w:val="both"/>
        <w:rPr>
          <w:sz w:val="28"/>
          <w:szCs w:val="28"/>
        </w:rPr>
      </w:pPr>
      <w:r w:rsidRPr="00DF12E9">
        <w:rPr>
          <w:sz w:val="28"/>
          <w:szCs w:val="28"/>
        </w:rPr>
        <w:t xml:space="preserve">3. Внутренние офшоры: российская практика и зарубежный опыт.  </w:t>
      </w:r>
    </w:p>
    <w:p w:rsidR="00DF12E9" w:rsidRPr="00DF12E9" w:rsidRDefault="00DF12E9" w:rsidP="00834D95">
      <w:pPr>
        <w:ind w:firstLine="567"/>
        <w:jc w:val="both"/>
        <w:rPr>
          <w:sz w:val="28"/>
          <w:szCs w:val="28"/>
        </w:rPr>
      </w:pPr>
      <w:r w:rsidRPr="00DF12E9">
        <w:rPr>
          <w:sz w:val="28"/>
          <w:szCs w:val="28"/>
        </w:rPr>
        <w:t xml:space="preserve">4. Направления и перспективы </w:t>
      </w:r>
      <w:proofErr w:type="spellStart"/>
      <w:r w:rsidRPr="00DF12E9">
        <w:rPr>
          <w:sz w:val="28"/>
          <w:szCs w:val="28"/>
        </w:rPr>
        <w:t>деофшоризации</w:t>
      </w:r>
      <w:proofErr w:type="spellEnd"/>
      <w:r w:rsidRPr="00DF12E9">
        <w:rPr>
          <w:sz w:val="28"/>
          <w:szCs w:val="28"/>
        </w:rPr>
        <w:t xml:space="preserve"> российской экономики.</w:t>
      </w:r>
    </w:p>
    <w:p w:rsidR="00DF12E9" w:rsidRPr="00DF12E9" w:rsidRDefault="00DF12E9" w:rsidP="00834D95">
      <w:pPr>
        <w:ind w:firstLine="567"/>
        <w:jc w:val="both"/>
        <w:rPr>
          <w:sz w:val="28"/>
          <w:szCs w:val="28"/>
        </w:rPr>
      </w:pPr>
      <w:r w:rsidRPr="00DF12E9">
        <w:rPr>
          <w:sz w:val="28"/>
          <w:szCs w:val="28"/>
        </w:rPr>
        <w:t xml:space="preserve">5. Анализ условий формирования налоговых доходов федерального бюджета. </w:t>
      </w:r>
    </w:p>
    <w:p w:rsidR="00DF12E9" w:rsidRPr="00DF12E9" w:rsidRDefault="00DF12E9" w:rsidP="00834D95">
      <w:pPr>
        <w:ind w:firstLine="567"/>
        <w:jc w:val="both"/>
        <w:rPr>
          <w:sz w:val="28"/>
          <w:szCs w:val="28"/>
        </w:rPr>
      </w:pPr>
      <w:r w:rsidRPr="00DF12E9">
        <w:rPr>
          <w:sz w:val="28"/>
          <w:szCs w:val="28"/>
        </w:rPr>
        <w:t xml:space="preserve">6. Налог на доходы физических лиц: актуальные проблемы и перспективы совершенствования. </w:t>
      </w:r>
    </w:p>
    <w:p w:rsidR="00DF12E9" w:rsidRDefault="00DF12E9" w:rsidP="00834D95">
      <w:pPr>
        <w:ind w:firstLine="567"/>
        <w:jc w:val="both"/>
        <w:rPr>
          <w:sz w:val="28"/>
          <w:szCs w:val="28"/>
        </w:rPr>
      </w:pPr>
      <w:r w:rsidRPr="00DF12E9">
        <w:rPr>
          <w:sz w:val="28"/>
          <w:szCs w:val="28"/>
        </w:rPr>
        <w:t>7. Стратегия личного финансового планирования</w:t>
      </w:r>
      <w:r>
        <w:rPr>
          <w:sz w:val="28"/>
          <w:szCs w:val="28"/>
        </w:rPr>
        <w:t>.</w:t>
      </w:r>
    </w:p>
    <w:p w:rsidR="00281A6F" w:rsidRDefault="00281A6F" w:rsidP="00834D95">
      <w:pPr>
        <w:ind w:firstLine="567"/>
        <w:jc w:val="both"/>
        <w:rPr>
          <w:sz w:val="28"/>
          <w:szCs w:val="28"/>
        </w:rPr>
      </w:pPr>
    </w:p>
    <w:p w:rsidR="00DF12E9" w:rsidRDefault="00281A6F" w:rsidP="00B66C39">
      <w:pPr>
        <w:ind w:firstLine="567"/>
        <w:rPr>
          <w:b/>
          <w:sz w:val="28"/>
          <w:szCs w:val="28"/>
        </w:rPr>
      </w:pPr>
      <w:proofErr w:type="spellStart"/>
      <w:r w:rsidRPr="00281A6F">
        <w:rPr>
          <w:b/>
          <w:sz w:val="28"/>
          <w:szCs w:val="28"/>
        </w:rPr>
        <w:t>Хашукаев</w:t>
      </w:r>
      <w:proofErr w:type="spellEnd"/>
      <w:r w:rsidRPr="00281A6F">
        <w:rPr>
          <w:b/>
          <w:sz w:val="28"/>
          <w:szCs w:val="28"/>
        </w:rPr>
        <w:t xml:space="preserve"> С.Ф.</w:t>
      </w:r>
    </w:p>
    <w:p w:rsidR="006C0ABF" w:rsidRPr="006C0ABF" w:rsidRDefault="00B66C39" w:rsidP="00B66C39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C0ABF" w:rsidRPr="006C0ABF">
        <w:rPr>
          <w:rFonts w:eastAsia="Calibri"/>
          <w:sz w:val="28"/>
          <w:szCs w:val="28"/>
          <w:lang w:eastAsia="en-US"/>
        </w:rPr>
        <w:t>Аудит эффективности расходования бюджетных средств на образование</w:t>
      </w:r>
    </w:p>
    <w:p w:rsidR="006C0ABF" w:rsidRPr="00B66C39" w:rsidRDefault="00B66C39" w:rsidP="00B66C39">
      <w:pPr>
        <w:tabs>
          <w:tab w:val="left" w:pos="709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6C0ABF" w:rsidRPr="00B66C39">
        <w:rPr>
          <w:sz w:val="28"/>
          <w:szCs w:val="28"/>
        </w:rPr>
        <w:t>Особенности управления финансовыми ресурсами предприятий малого бизнеса в условиях экономической нестабильности</w:t>
      </w:r>
    </w:p>
    <w:p w:rsidR="006C0ABF" w:rsidRPr="00B66C39" w:rsidRDefault="00B66C39" w:rsidP="00B66C39">
      <w:pPr>
        <w:tabs>
          <w:tab w:val="left" w:pos="709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C0ABF" w:rsidRPr="00B66C39">
        <w:rPr>
          <w:sz w:val="28"/>
          <w:szCs w:val="28"/>
        </w:rPr>
        <w:t>Динамика внутреннего валового продукта России и реальный уровень жизни россиян</w:t>
      </w:r>
    </w:p>
    <w:p w:rsidR="006C0ABF" w:rsidRPr="00B66C39" w:rsidRDefault="00B66C39" w:rsidP="00B66C39">
      <w:pPr>
        <w:tabs>
          <w:tab w:val="left" w:pos="709"/>
        </w:tabs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6C0ABF" w:rsidRPr="00B66C39">
        <w:rPr>
          <w:sz w:val="28"/>
          <w:szCs w:val="28"/>
        </w:rPr>
        <w:t>Влияние заемных средств на рентабельность организаций (на примере ….)</w:t>
      </w:r>
    </w:p>
    <w:p w:rsidR="006C0ABF" w:rsidRPr="00B66C39" w:rsidRDefault="00B66C39" w:rsidP="00B66C39">
      <w:pPr>
        <w:tabs>
          <w:tab w:val="left" w:pos="709"/>
        </w:tabs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="006C0ABF" w:rsidRPr="00B66C39">
        <w:rPr>
          <w:sz w:val="28"/>
          <w:szCs w:val="28"/>
        </w:rPr>
        <w:t>Прибыль предприятия и пути ее увеличения (на примере ….)</w:t>
      </w:r>
    </w:p>
    <w:p w:rsidR="006C0ABF" w:rsidRPr="00B66C39" w:rsidRDefault="00B66C39" w:rsidP="00B66C39">
      <w:pPr>
        <w:tabs>
          <w:tab w:val="left" w:pos="709"/>
        </w:tabs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r w:rsidR="006C0ABF" w:rsidRPr="00B66C39">
        <w:rPr>
          <w:sz w:val="28"/>
          <w:szCs w:val="28"/>
        </w:rPr>
        <w:t>Анализ доходов организаций от основных видов деятельности и резервы их увеличения (на примере ….)</w:t>
      </w:r>
    </w:p>
    <w:p w:rsidR="006C0ABF" w:rsidRPr="00B66C39" w:rsidRDefault="00B66C39" w:rsidP="00B66C39">
      <w:pPr>
        <w:tabs>
          <w:tab w:val="left" w:pos="709"/>
        </w:tabs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7. </w:t>
      </w:r>
      <w:r w:rsidR="006C0ABF" w:rsidRPr="00B66C39">
        <w:rPr>
          <w:rFonts w:eastAsia="Calibri"/>
          <w:sz w:val="28"/>
          <w:szCs w:val="28"/>
        </w:rPr>
        <w:t xml:space="preserve">Анализ управления денежными потоками организаций </w:t>
      </w:r>
      <w:r>
        <w:rPr>
          <w:sz w:val="28"/>
          <w:szCs w:val="28"/>
        </w:rPr>
        <w:t xml:space="preserve">8. </w:t>
      </w:r>
      <w:r w:rsidR="006C0ABF" w:rsidRPr="00B66C39">
        <w:rPr>
          <w:sz w:val="28"/>
          <w:szCs w:val="28"/>
        </w:rPr>
        <w:t>Анализ финансового состояния организаций и разработка мероприятий по его совершенствованию (на примере ….)</w:t>
      </w:r>
    </w:p>
    <w:p w:rsidR="00B66C39" w:rsidRDefault="00B66C39" w:rsidP="00492677">
      <w:pPr>
        <w:rPr>
          <w:sz w:val="28"/>
          <w:szCs w:val="28"/>
        </w:rPr>
      </w:pPr>
    </w:p>
    <w:p w:rsidR="003D07F4" w:rsidRDefault="003D07F4" w:rsidP="00C45A13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Зуева А.С.</w:t>
      </w:r>
    </w:p>
    <w:p w:rsidR="003D07F4" w:rsidRPr="003D07F4" w:rsidRDefault="003D07F4" w:rsidP="003D07F4">
      <w:pPr>
        <w:jc w:val="both"/>
        <w:rPr>
          <w:sz w:val="28"/>
          <w:szCs w:val="28"/>
        </w:rPr>
      </w:pPr>
      <w:r w:rsidRPr="003D07F4">
        <w:rPr>
          <w:sz w:val="28"/>
          <w:szCs w:val="28"/>
        </w:rPr>
        <w:tab/>
        <w:t>1.</w:t>
      </w:r>
      <w:r w:rsidRPr="003D07F4">
        <w:rPr>
          <w:sz w:val="28"/>
          <w:szCs w:val="28"/>
        </w:rPr>
        <w:tab/>
        <w:t>Развитие рынка государственных ценных бумаг как инструмента управления государственным долгом в условиях санкционных ограничений</w:t>
      </w:r>
      <w:r w:rsidR="00B66C39">
        <w:rPr>
          <w:sz w:val="28"/>
          <w:szCs w:val="28"/>
        </w:rPr>
        <w:t>.</w:t>
      </w:r>
    </w:p>
    <w:p w:rsidR="003D07F4" w:rsidRPr="003D07F4" w:rsidRDefault="003D07F4" w:rsidP="003D07F4">
      <w:pPr>
        <w:jc w:val="both"/>
        <w:rPr>
          <w:sz w:val="28"/>
          <w:szCs w:val="28"/>
        </w:rPr>
      </w:pPr>
      <w:r w:rsidRPr="003D07F4">
        <w:rPr>
          <w:sz w:val="28"/>
          <w:szCs w:val="28"/>
        </w:rPr>
        <w:tab/>
        <w:t>2.</w:t>
      </w:r>
      <w:r w:rsidRPr="003D07F4">
        <w:rPr>
          <w:sz w:val="28"/>
          <w:szCs w:val="28"/>
        </w:rPr>
        <w:tab/>
        <w:t>Институциональные инвесторы на рынке ценных бумаг: особенности взаимодействия с государством и перспективы развития</w:t>
      </w:r>
    </w:p>
    <w:p w:rsidR="003D07F4" w:rsidRDefault="003D07F4" w:rsidP="003D07F4">
      <w:pPr>
        <w:jc w:val="both"/>
        <w:rPr>
          <w:sz w:val="28"/>
          <w:szCs w:val="28"/>
        </w:rPr>
      </w:pPr>
      <w:r w:rsidRPr="003D07F4">
        <w:rPr>
          <w:sz w:val="28"/>
          <w:szCs w:val="28"/>
        </w:rPr>
        <w:lastRenderedPageBreak/>
        <w:tab/>
        <w:t>3.</w:t>
      </w:r>
      <w:r w:rsidRPr="003D07F4">
        <w:rPr>
          <w:sz w:val="28"/>
          <w:szCs w:val="28"/>
        </w:rPr>
        <w:tab/>
        <w:t>Цифровые финансовые активы как инструмент привлечения инвестиций в государственные проекты</w:t>
      </w:r>
      <w:r w:rsidR="00834D95">
        <w:rPr>
          <w:sz w:val="28"/>
          <w:szCs w:val="28"/>
        </w:rPr>
        <w:t>.</w:t>
      </w:r>
    </w:p>
    <w:p w:rsidR="00834D95" w:rsidRDefault="00834D95" w:rsidP="003D07F4">
      <w:pPr>
        <w:jc w:val="both"/>
        <w:rPr>
          <w:b/>
          <w:sz w:val="28"/>
          <w:szCs w:val="28"/>
        </w:rPr>
      </w:pPr>
    </w:p>
    <w:p w:rsidR="00834D95" w:rsidRDefault="00834D95" w:rsidP="003D07F4">
      <w:pPr>
        <w:jc w:val="both"/>
        <w:rPr>
          <w:b/>
          <w:sz w:val="28"/>
          <w:szCs w:val="28"/>
        </w:rPr>
      </w:pPr>
      <w:r w:rsidRPr="00834D95">
        <w:rPr>
          <w:b/>
          <w:sz w:val="28"/>
          <w:szCs w:val="28"/>
        </w:rPr>
        <w:t>Продай Е.В.</w:t>
      </w:r>
    </w:p>
    <w:p w:rsidR="00834D95" w:rsidRDefault="00834D95" w:rsidP="00834D9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Анализ реализации федерального проекта «Экспорт продукции агропромышленного комплекса»</w:t>
      </w:r>
    </w:p>
    <w:p w:rsidR="00834D95" w:rsidRDefault="00834D95" w:rsidP="00834D9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Анализ показателей качества финансового менеджмента и факторов, влияющих на результативность государственного управления расходами (на примере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агентства водных ресурсов).</w:t>
      </w:r>
    </w:p>
    <w:p w:rsidR="00834D95" w:rsidRDefault="00834D95" w:rsidP="00834D95">
      <w:pPr>
        <w:spacing w:after="120"/>
        <w:jc w:val="both"/>
        <w:rPr>
          <w:b/>
          <w:sz w:val="28"/>
          <w:szCs w:val="28"/>
        </w:rPr>
      </w:pPr>
      <w:r w:rsidRPr="00834D95">
        <w:rPr>
          <w:b/>
          <w:sz w:val="28"/>
          <w:szCs w:val="28"/>
        </w:rPr>
        <w:t>Федорова И.А.</w:t>
      </w:r>
    </w:p>
    <w:p w:rsidR="00834D95" w:rsidRDefault="00834D95" w:rsidP="00834D95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34D95">
        <w:rPr>
          <w:rFonts w:ascii="Times New Roman" w:hAnsi="Times New Roman" w:cs="Times New Roman"/>
          <w:sz w:val="28"/>
          <w:szCs w:val="28"/>
        </w:rPr>
        <w:t>Обеспечение контроля в сфере обращения твердых бытовых отходов.</w:t>
      </w:r>
    </w:p>
    <w:p w:rsidR="00834D95" w:rsidRPr="00834D95" w:rsidRDefault="00C45A13" w:rsidP="00834D95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реализации национальных проектов по экологической безопасности.</w:t>
      </w:r>
    </w:p>
    <w:p w:rsidR="00834D95" w:rsidRPr="00834D95" w:rsidRDefault="00834D95" w:rsidP="00834D95">
      <w:pPr>
        <w:ind w:firstLine="567"/>
        <w:jc w:val="both"/>
        <w:rPr>
          <w:sz w:val="28"/>
          <w:szCs w:val="28"/>
        </w:rPr>
      </w:pPr>
    </w:p>
    <w:p w:rsidR="003D07F4" w:rsidRPr="003D07F4" w:rsidRDefault="003D07F4" w:rsidP="00B66C39">
      <w:pPr>
        <w:jc w:val="both"/>
        <w:rPr>
          <w:sz w:val="28"/>
          <w:szCs w:val="28"/>
        </w:rPr>
      </w:pPr>
      <w:r w:rsidRPr="003D07F4">
        <w:rPr>
          <w:sz w:val="28"/>
          <w:szCs w:val="28"/>
        </w:rPr>
        <w:tab/>
      </w:r>
    </w:p>
    <w:p w:rsidR="003D07F4" w:rsidRPr="003D07F4" w:rsidRDefault="003D07F4" w:rsidP="003D07F4">
      <w:pPr>
        <w:jc w:val="both"/>
        <w:rPr>
          <w:sz w:val="28"/>
          <w:szCs w:val="28"/>
        </w:rPr>
      </w:pPr>
    </w:p>
    <w:sectPr w:rsidR="003D07F4" w:rsidRPr="003D0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632E"/>
    <w:multiLevelType w:val="hybridMultilevel"/>
    <w:tmpl w:val="EA1E4490"/>
    <w:lvl w:ilvl="0" w:tplc="4822B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D9489D"/>
    <w:multiLevelType w:val="hybridMultilevel"/>
    <w:tmpl w:val="AAAC0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53DF"/>
    <w:multiLevelType w:val="hybridMultilevel"/>
    <w:tmpl w:val="5D168A2E"/>
    <w:lvl w:ilvl="0" w:tplc="C6DEA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7C5160"/>
    <w:multiLevelType w:val="hybridMultilevel"/>
    <w:tmpl w:val="1DB8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3618E"/>
    <w:multiLevelType w:val="hybridMultilevel"/>
    <w:tmpl w:val="84369B28"/>
    <w:lvl w:ilvl="0" w:tplc="1D20B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B66147"/>
    <w:multiLevelType w:val="hybridMultilevel"/>
    <w:tmpl w:val="DC80BE84"/>
    <w:lvl w:ilvl="0" w:tplc="CEF08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748"/>
    <w:multiLevelType w:val="multilevel"/>
    <w:tmpl w:val="D294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0324E"/>
    <w:multiLevelType w:val="multilevel"/>
    <w:tmpl w:val="0E0C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E0"/>
    <w:rsid w:val="00073C78"/>
    <w:rsid w:val="000C5233"/>
    <w:rsid w:val="00123DE0"/>
    <w:rsid w:val="00181424"/>
    <w:rsid w:val="002535D3"/>
    <w:rsid w:val="00281A6F"/>
    <w:rsid w:val="002F67F5"/>
    <w:rsid w:val="003D07F4"/>
    <w:rsid w:val="003D78C1"/>
    <w:rsid w:val="003F0024"/>
    <w:rsid w:val="003F114B"/>
    <w:rsid w:val="00464003"/>
    <w:rsid w:val="00492677"/>
    <w:rsid w:val="006920CE"/>
    <w:rsid w:val="006A2268"/>
    <w:rsid w:val="006C0ABF"/>
    <w:rsid w:val="00740E2A"/>
    <w:rsid w:val="008329E1"/>
    <w:rsid w:val="00834D95"/>
    <w:rsid w:val="008A5B63"/>
    <w:rsid w:val="00B66C39"/>
    <w:rsid w:val="00C45A13"/>
    <w:rsid w:val="00DA05C4"/>
    <w:rsid w:val="00DC603E"/>
    <w:rsid w:val="00DF12E9"/>
    <w:rsid w:val="00FF0AE7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6A8A4-4B8A-4AE2-B72E-48790307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4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DA05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5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Зрякина Тина Вячеславовна</dc:creator>
  <cp:keywords/>
  <dc:description/>
  <cp:lastModifiedBy>Зрякина Тина Вячеславовна</cp:lastModifiedBy>
  <cp:revision>2</cp:revision>
  <cp:lastPrinted>2025-09-09T11:29:00Z</cp:lastPrinted>
  <dcterms:created xsi:type="dcterms:W3CDTF">2025-09-09T11:44:00Z</dcterms:created>
  <dcterms:modified xsi:type="dcterms:W3CDTF">2025-09-09T11:44:00Z</dcterms:modified>
</cp:coreProperties>
</file>